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B7" w:rsidRDefault="008C21B7" w:rsidP="008C21B7">
      <w:pPr>
        <w:pStyle w:val="a3"/>
      </w:pPr>
      <w:r>
        <w:t xml:space="preserve">                      Венок  славы</w:t>
      </w:r>
    </w:p>
    <w:p w:rsidR="001C3C6A" w:rsidRPr="001C3C6A" w:rsidRDefault="001C3C6A" w:rsidP="001C3C6A">
      <w:pPr>
        <w:pStyle w:val="annotation"/>
        <w:shd w:val="clear" w:color="auto" w:fill="FFFFFF"/>
        <w:spacing w:before="120" w:beforeAutospacing="0" w:after="120" w:afterAutospacing="0"/>
        <w:rPr>
          <w:color w:val="212529"/>
          <w:sz w:val="28"/>
          <w:szCs w:val="28"/>
        </w:rPr>
      </w:pPr>
      <w:r w:rsidRPr="001C3C6A">
        <w:rPr>
          <w:color w:val="212529"/>
          <w:sz w:val="28"/>
          <w:szCs w:val="28"/>
        </w:rPr>
        <w:t>Перед читателем фундаментальное издание - 12-томная антология художественных произведений о Великой Отечественной войне "Венок славы".</w:t>
      </w:r>
    </w:p>
    <w:p w:rsidR="001C3C6A" w:rsidRDefault="001C3C6A" w:rsidP="001C3C6A">
      <w:pPr>
        <w:pStyle w:val="annotation"/>
        <w:shd w:val="clear" w:color="auto" w:fill="FFFFFF"/>
        <w:spacing w:before="120" w:beforeAutospacing="0" w:after="120" w:afterAutospacing="0"/>
        <w:rPr>
          <w:color w:val="212529"/>
          <w:sz w:val="28"/>
          <w:szCs w:val="28"/>
        </w:rPr>
      </w:pPr>
      <w:r w:rsidRPr="001C3C6A">
        <w:rPr>
          <w:color w:val="212529"/>
          <w:sz w:val="28"/>
          <w:szCs w:val="28"/>
        </w:rPr>
        <w:t>Главная задача, которую ставили перед собой редакционный совет и составители антологии, приступая к ее созданию, - собрать воедино лучшие произведения советских писателей о войне: выдающуюся по масштабам художественную публицистику, высокие образцы военной поэзии, лучшие рассказы, отрывки из романов и повестей, получивших всенародное признание</w:t>
      </w:r>
      <w:r>
        <w:rPr>
          <w:color w:val="212529"/>
          <w:sz w:val="28"/>
          <w:szCs w:val="28"/>
        </w:rPr>
        <w:t>.</w:t>
      </w:r>
    </w:p>
    <w:p w:rsidR="001C3C6A" w:rsidRDefault="00697119" w:rsidP="001C3C6A">
      <w:pPr>
        <w:pStyle w:val="annotation"/>
        <w:shd w:val="clear" w:color="auto" w:fill="FFFFFF"/>
        <w:spacing w:before="120" w:beforeAutospacing="0" w:after="120" w:afterAutospacing="0"/>
        <w:rPr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423E7" wp14:editId="3DE2435D">
            <wp:simplePos x="0" y="0"/>
            <wp:positionH relativeFrom="margin">
              <wp:posOffset>-304800</wp:posOffset>
            </wp:positionH>
            <wp:positionV relativeFrom="margin">
              <wp:posOffset>2686050</wp:posOffset>
            </wp:positionV>
            <wp:extent cx="2743200" cy="2390775"/>
            <wp:effectExtent l="0" t="0" r="0" b="952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119" w:rsidRPr="001467D5" w:rsidRDefault="00697119" w:rsidP="001C3C6A">
      <w:pPr>
        <w:pStyle w:val="annotation"/>
        <w:shd w:val="clear" w:color="auto" w:fill="FFFFFF"/>
        <w:spacing w:before="120" w:beforeAutospacing="0" w:after="12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Венок славы: антология художественных произведений о Великой Отечественной войне в 12-ти томах. – М.: Современник,1987</w:t>
      </w:r>
    </w:p>
    <w:p w:rsidR="00697119" w:rsidRDefault="00B50ECD" w:rsidP="001C3C6A">
      <w:pPr>
        <w:pStyle w:val="annotation"/>
        <w:shd w:val="clear" w:color="auto" w:fill="FFFFFF"/>
        <w:spacing w:before="120" w:beforeAutospacing="0" w:after="120" w:afterAutospacing="0"/>
        <w:rPr>
          <w:b/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78839" wp14:editId="5F71B7A4">
            <wp:simplePos x="0" y="0"/>
            <wp:positionH relativeFrom="margin">
              <wp:posOffset>3886200</wp:posOffset>
            </wp:positionH>
            <wp:positionV relativeFrom="margin">
              <wp:posOffset>4105275</wp:posOffset>
            </wp:positionV>
            <wp:extent cx="2247900" cy="1724025"/>
            <wp:effectExtent l="0" t="0" r="0" b="952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119" w:rsidRDefault="00697119" w:rsidP="001C3C6A">
      <w:pPr>
        <w:pStyle w:val="annotation"/>
        <w:shd w:val="clear" w:color="auto" w:fill="FFFFFF"/>
        <w:spacing w:before="120" w:beforeAutospacing="0" w:after="120" w:afterAutospacing="0"/>
        <w:rPr>
          <w:b/>
          <w:color w:val="212529"/>
          <w:sz w:val="28"/>
          <w:szCs w:val="28"/>
        </w:rPr>
      </w:pPr>
    </w:p>
    <w:p w:rsidR="00697119" w:rsidRDefault="001467D5" w:rsidP="001C3C6A">
      <w:pPr>
        <w:pStyle w:val="annotation"/>
        <w:shd w:val="clear" w:color="auto" w:fill="FFFFFF"/>
        <w:spacing w:before="120" w:beforeAutospacing="0" w:after="120" w:afterAutospacing="0"/>
        <w:rPr>
          <w:b/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4F367A" wp14:editId="71E9DBCE">
            <wp:simplePos x="0" y="0"/>
            <wp:positionH relativeFrom="margin">
              <wp:posOffset>1619250</wp:posOffset>
            </wp:positionH>
            <wp:positionV relativeFrom="margin">
              <wp:posOffset>4933950</wp:posOffset>
            </wp:positionV>
            <wp:extent cx="2171700" cy="1647825"/>
            <wp:effectExtent l="0" t="0" r="0" b="952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119" w:rsidRDefault="00697119" w:rsidP="001C3C6A">
      <w:pPr>
        <w:pStyle w:val="annotation"/>
        <w:shd w:val="clear" w:color="auto" w:fill="FFFFFF"/>
        <w:spacing w:before="120" w:beforeAutospacing="0" w:after="120" w:afterAutospacing="0"/>
        <w:rPr>
          <w:b/>
          <w:color w:val="212529"/>
          <w:sz w:val="28"/>
          <w:szCs w:val="28"/>
        </w:rPr>
      </w:pPr>
    </w:p>
    <w:p w:rsidR="001C3C6A" w:rsidRPr="001C3C6A" w:rsidRDefault="00697119" w:rsidP="001C3C6A">
      <w:pPr>
        <w:pStyle w:val="annotation"/>
        <w:shd w:val="clear" w:color="auto" w:fill="FFFFFF"/>
        <w:spacing w:before="120" w:beforeAutospacing="0" w:after="12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                                      </w:t>
      </w:r>
      <w:r w:rsidR="00B50ECD">
        <w:rPr>
          <w:b/>
          <w:color w:val="212529"/>
          <w:sz w:val="28"/>
          <w:szCs w:val="28"/>
        </w:rPr>
        <w:t xml:space="preserve"> </w:t>
      </w:r>
      <w:r w:rsidR="00113D21">
        <w:rPr>
          <w:noProof/>
        </w:rPr>
        <mc:AlternateContent>
          <mc:Choice Requires="wps">
            <w:drawing>
              <wp:inline distT="0" distB="0" distL="0" distR="0" wp14:anchorId="769312CC" wp14:editId="03451C51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113D21">
        <w:rPr>
          <w:color w:val="212529"/>
          <w:sz w:val="28"/>
          <w:szCs w:val="28"/>
        </w:rPr>
        <w:t xml:space="preserve"> </w:t>
      </w:r>
    </w:p>
    <w:p w:rsidR="008C21B7" w:rsidRPr="001C3C6A" w:rsidRDefault="001C3C6A" w:rsidP="008C21B7">
      <w:pPr>
        <w:rPr>
          <w:rFonts w:ascii="Times New Roman" w:hAnsi="Times New Roman" w:cs="Times New Roman"/>
          <w:sz w:val="28"/>
          <w:szCs w:val="28"/>
        </w:rPr>
      </w:pPr>
      <w:r w:rsidRPr="001C3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1B7" w:rsidRDefault="008C21B7" w:rsidP="008C21B7"/>
    <w:p w:rsidR="00860BD8" w:rsidRDefault="001467D5" w:rsidP="008C21B7">
      <w:r>
        <w:t xml:space="preserve"> </w:t>
      </w:r>
    </w:p>
    <w:p w:rsidR="00860BD8" w:rsidRPr="00860BD8" w:rsidRDefault="00860BD8" w:rsidP="00860BD8"/>
    <w:p w:rsidR="006874E1" w:rsidRDefault="006874E1" w:rsidP="00860B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74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сборники, которые формировались по тематическо-хронологическому принципу, включены произведения, выдержавшие испытание временем, созданные классиками советской литературы, и писателями-фронтовиками, очевидцами происходивших событий, и талантливой литературной молодежью. 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1: `Вставай, страна огромная…`.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2: `Битва за Москву`.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3: `Подвиг Ленинграда`.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Том 4: `Сталинградская битва`.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5: `Курская дуга`.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6: `Освобождение Родины`.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7: `Освобождение Родины`.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8: `Война в тылу врага`.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9: `Все для фронта`.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10: `Освобождение Европы`.</w:t>
      </w:r>
    </w:p>
    <w:p w:rsid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11: `Победа`.</w:t>
      </w:r>
    </w:p>
    <w:p w:rsidR="006874E1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14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12: `Ради жизни на земле`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91426" w:rsidRPr="00091426" w:rsidRDefault="00091426" w:rsidP="00091426">
      <w:pPr>
        <w:spacing w:line="240" w:lineRule="exac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0BD8" w:rsidRPr="00AF1053" w:rsidRDefault="006874E1" w:rsidP="00860BD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F1053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Антология `Венок славы` - это не только литературно-публицистический памятник великому подвигу, мужеству, непреходящей боли и нелегкой победе всего нашего народа, понесшего несметные потери, но это и прижизненный памятник поколению фронтовиков, их чести, благородству, бессмертной славе, памятник поколению, преподавшему урок героизма всему человечеству.</w:t>
      </w:r>
      <w:r w:rsidRPr="00AF1053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 xml:space="preserve"> </w:t>
      </w:r>
    </w:p>
    <w:p w:rsidR="005D43F5" w:rsidRDefault="005D43F5" w:rsidP="00860BD8">
      <w:pPr>
        <w:rPr>
          <w:rFonts w:ascii="Times New Roman" w:hAnsi="Times New Roman" w:cs="Times New Roman"/>
          <w:sz w:val="28"/>
          <w:szCs w:val="28"/>
        </w:rPr>
      </w:pPr>
    </w:p>
    <w:p w:rsidR="00AF1053" w:rsidRPr="006874E1" w:rsidRDefault="00AF1053" w:rsidP="00860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20B114F" wp14:editId="2C52D478">
            <wp:extent cx="2800350" cy="310515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71" cy="31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F1053" w:rsidRPr="006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B7"/>
    <w:rsid w:val="00091426"/>
    <w:rsid w:val="00113D21"/>
    <w:rsid w:val="001467D5"/>
    <w:rsid w:val="00157A26"/>
    <w:rsid w:val="001C3C6A"/>
    <w:rsid w:val="003D76B3"/>
    <w:rsid w:val="00431854"/>
    <w:rsid w:val="005D43F5"/>
    <w:rsid w:val="006874E1"/>
    <w:rsid w:val="00697119"/>
    <w:rsid w:val="00860BD8"/>
    <w:rsid w:val="008C21B7"/>
    <w:rsid w:val="0090114E"/>
    <w:rsid w:val="009A4C82"/>
    <w:rsid w:val="00A15C33"/>
    <w:rsid w:val="00AF1053"/>
    <w:rsid w:val="00B072A6"/>
    <w:rsid w:val="00B50ECD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21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C2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nnotation">
    <w:name w:val="annotation"/>
    <w:basedOn w:val="a"/>
    <w:rsid w:val="001C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1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21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C2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nnotation">
    <w:name w:val="annotation"/>
    <w:basedOn w:val="a"/>
    <w:rsid w:val="001C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1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7</cp:revision>
  <dcterms:created xsi:type="dcterms:W3CDTF">2025-03-17T05:00:00Z</dcterms:created>
  <dcterms:modified xsi:type="dcterms:W3CDTF">2025-03-17T05:49:00Z</dcterms:modified>
</cp:coreProperties>
</file>