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C3" w:rsidRPr="007C15C3" w:rsidRDefault="007C15C3" w:rsidP="007C15C3">
      <w:pPr>
        <w:spacing w:line="360" w:lineRule="auto"/>
        <w:ind w:firstLine="708"/>
        <w:jc w:val="right"/>
        <w:rPr>
          <w:i/>
          <w:sz w:val="24"/>
          <w:szCs w:val="24"/>
        </w:rPr>
      </w:pPr>
      <w:proofErr w:type="spellStart"/>
      <w:r w:rsidRPr="007C15C3">
        <w:rPr>
          <w:i/>
          <w:sz w:val="24"/>
          <w:szCs w:val="24"/>
        </w:rPr>
        <w:t>Мехович</w:t>
      </w:r>
      <w:proofErr w:type="spellEnd"/>
      <w:r w:rsidRPr="007C15C3">
        <w:rPr>
          <w:i/>
          <w:sz w:val="24"/>
          <w:szCs w:val="24"/>
        </w:rPr>
        <w:t xml:space="preserve"> Юлия Сергеевна</w:t>
      </w:r>
    </w:p>
    <w:p w:rsidR="007C15C3" w:rsidRPr="007C15C3" w:rsidRDefault="007C15C3" w:rsidP="007C15C3">
      <w:pPr>
        <w:spacing w:line="360" w:lineRule="auto"/>
        <w:ind w:firstLine="708"/>
        <w:jc w:val="right"/>
        <w:rPr>
          <w:i/>
          <w:sz w:val="24"/>
          <w:szCs w:val="24"/>
        </w:rPr>
      </w:pPr>
      <w:r w:rsidRPr="007C15C3">
        <w:rPr>
          <w:i/>
          <w:sz w:val="24"/>
          <w:szCs w:val="24"/>
        </w:rPr>
        <w:t>Учитель физической культуры</w:t>
      </w:r>
    </w:p>
    <w:p w:rsidR="007C15C3" w:rsidRPr="007C15C3" w:rsidRDefault="007C15C3" w:rsidP="007C15C3">
      <w:pPr>
        <w:spacing w:line="360" w:lineRule="auto"/>
        <w:ind w:firstLine="708"/>
        <w:jc w:val="right"/>
        <w:rPr>
          <w:i/>
          <w:sz w:val="24"/>
          <w:szCs w:val="24"/>
        </w:rPr>
      </w:pPr>
      <w:r w:rsidRPr="007C15C3">
        <w:rPr>
          <w:i/>
          <w:sz w:val="24"/>
          <w:szCs w:val="24"/>
        </w:rPr>
        <w:t>МАОУ «Лицей № 1»</w:t>
      </w:r>
    </w:p>
    <w:p w:rsidR="007C15C3" w:rsidRDefault="007C15C3" w:rsidP="007C15C3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7C15C3" w:rsidRPr="007C15C3" w:rsidRDefault="007C15C3" w:rsidP="007C15C3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7C15C3">
        <w:rPr>
          <w:b/>
          <w:sz w:val="24"/>
          <w:szCs w:val="24"/>
        </w:rPr>
        <w:t>Доклад "Формирование мотивации к ведению здорового образа жизни через новые подходы проведения уроков физической культуры"</w:t>
      </w:r>
    </w:p>
    <w:p w:rsidR="007C15C3" w:rsidRDefault="007C15C3" w:rsidP="007C15C3">
      <w:pPr>
        <w:spacing w:line="360" w:lineRule="auto"/>
        <w:ind w:firstLine="708"/>
        <w:jc w:val="both"/>
        <w:rPr>
          <w:sz w:val="24"/>
          <w:szCs w:val="24"/>
        </w:rPr>
      </w:pPr>
    </w:p>
    <w:p w:rsidR="007C15C3" w:rsidRPr="007C15C3" w:rsidRDefault="007C15C3" w:rsidP="007C15C3">
      <w:pPr>
        <w:spacing w:line="360" w:lineRule="auto"/>
        <w:ind w:firstLine="708"/>
        <w:jc w:val="both"/>
        <w:rPr>
          <w:sz w:val="24"/>
          <w:szCs w:val="24"/>
        </w:rPr>
      </w:pPr>
      <w:r w:rsidRPr="007C15C3">
        <w:rPr>
          <w:sz w:val="24"/>
          <w:szCs w:val="24"/>
        </w:rPr>
        <w:t xml:space="preserve">Формирование здорового образа жизни – государственно важная задача, вызванная снижением уровня здоровья и физического состояния современной молодежи. </w:t>
      </w:r>
    </w:p>
    <w:p w:rsidR="007C15C3" w:rsidRPr="007C15C3" w:rsidRDefault="007C15C3" w:rsidP="007C15C3">
      <w:pPr>
        <w:spacing w:line="360" w:lineRule="auto"/>
        <w:ind w:firstLine="708"/>
        <w:jc w:val="both"/>
        <w:rPr>
          <w:sz w:val="24"/>
          <w:szCs w:val="24"/>
        </w:rPr>
      </w:pPr>
      <w:r w:rsidRPr="007C15C3">
        <w:rPr>
          <w:sz w:val="24"/>
          <w:szCs w:val="24"/>
        </w:rPr>
        <w:t xml:space="preserve">В последнее время наблюдается дефицит свободного времени, недостаточная физическая активность, неправильное питание в силу высокой учебной и внеурочной нагрузки в школе и дома. </w:t>
      </w:r>
    </w:p>
    <w:p w:rsidR="007C15C3" w:rsidRPr="007C15C3" w:rsidRDefault="007C15C3" w:rsidP="007C15C3">
      <w:pPr>
        <w:spacing w:line="360" w:lineRule="auto"/>
        <w:ind w:firstLine="708"/>
        <w:jc w:val="both"/>
        <w:rPr>
          <w:sz w:val="24"/>
          <w:szCs w:val="24"/>
        </w:rPr>
      </w:pPr>
      <w:r w:rsidRPr="007C15C3">
        <w:rPr>
          <w:sz w:val="24"/>
          <w:szCs w:val="24"/>
        </w:rPr>
        <w:t xml:space="preserve">Согласно данным ВОЗ, именно образ жизни в максимальной степени влияет на состояние здоровье человека, следовательно, необходимо обучать школьников ведению здорового образа жизни, а также повышать их мотивацию. Одна из основных функций воспитательного процесса в школе – обеспечить школьников знаниями о здоровье и донести большую значимость ведения здорового образа жизни. </w:t>
      </w:r>
    </w:p>
    <w:p w:rsidR="007C15C3" w:rsidRPr="007C15C3" w:rsidRDefault="007C15C3" w:rsidP="007C15C3">
      <w:pPr>
        <w:spacing w:line="360" w:lineRule="auto"/>
        <w:ind w:firstLine="708"/>
        <w:jc w:val="both"/>
        <w:rPr>
          <w:sz w:val="24"/>
          <w:szCs w:val="24"/>
        </w:rPr>
      </w:pPr>
      <w:r w:rsidRPr="007C15C3">
        <w:rPr>
          <w:sz w:val="24"/>
          <w:szCs w:val="24"/>
        </w:rPr>
        <w:t xml:space="preserve">В школьные годы формируется стойкая мотивация к постоянному самосовершенствованию. Актуальность формирования культуры здоровья молодежи несомненна. </w:t>
      </w:r>
    </w:p>
    <w:p w:rsidR="007C15C3" w:rsidRPr="007C15C3" w:rsidRDefault="007C15C3" w:rsidP="007C15C3">
      <w:pPr>
        <w:spacing w:line="360" w:lineRule="auto"/>
        <w:ind w:firstLine="708"/>
        <w:rPr>
          <w:sz w:val="24"/>
          <w:szCs w:val="24"/>
        </w:rPr>
      </w:pPr>
      <w:r w:rsidRPr="007C15C3">
        <w:rPr>
          <w:color w:val="000000"/>
          <w:sz w:val="24"/>
          <w:szCs w:val="24"/>
          <w:shd w:val="clear" w:color="auto" w:fill="FFFFFF"/>
        </w:rPr>
        <w:t xml:space="preserve">По данным </w:t>
      </w:r>
      <w:proofErr w:type="spellStart"/>
      <w:r w:rsidRPr="007C15C3">
        <w:rPr>
          <w:color w:val="000000"/>
          <w:sz w:val="24"/>
          <w:szCs w:val="24"/>
          <w:shd w:val="clear" w:color="auto" w:fill="FFFFFF"/>
        </w:rPr>
        <w:t>Минздравсоцразвития</w:t>
      </w:r>
      <w:proofErr w:type="spellEnd"/>
      <w:r w:rsidRPr="007C15C3">
        <w:rPr>
          <w:color w:val="000000"/>
          <w:sz w:val="24"/>
          <w:szCs w:val="24"/>
          <w:shd w:val="clear" w:color="auto" w:fill="FFFFFF"/>
        </w:rPr>
        <w:t xml:space="preserve"> России 53% школьников имеют ослабленное здоровье. </w:t>
      </w:r>
      <w:proofErr w:type="gramStart"/>
      <w:r w:rsidRPr="007C15C3">
        <w:rPr>
          <w:color w:val="000000"/>
          <w:sz w:val="24"/>
          <w:szCs w:val="24"/>
          <w:shd w:val="clear" w:color="auto" w:fill="FFFFFF"/>
        </w:rPr>
        <w:t>Лишь 10 процентов выпускников общеобразовательных учреждений могут быть отнесены к категории здоровых.</w:t>
      </w:r>
      <w:proofErr w:type="gramEnd"/>
      <w:r w:rsidRPr="007C15C3">
        <w:rPr>
          <w:color w:val="000000"/>
          <w:sz w:val="24"/>
          <w:szCs w:val="24"/>
          <w:shd w:val="clear" w:color="auto" w:fill="FFFFFF"/>
        </w:rPr>
        <w:t xml:space="preserve"> </w:t>
      </w:r>
      <w:r w:rsidRPr="007C15C3">
        <w:rPr>
          <w:sz w:val="24"/>
          <w:szCs w:val="24"/>
        </w:rPr>
        <w:t xml:space="preserve">Установлено, что двигательная активность к старшим классам снижается, </w:t>
      </w:r>
      <w:r w:rsidRPr="007C15C3">
        <w:rPr>
          <w:color w:val="000000"/>
          <w:sz w:val="24"/>
          <w:szCs w:val="24"/>
          <w:shd w:val="clear" w:color="auto" w:fill="FFFFFF"/>
        </w:rPr>
        <w:t>отмечается ухудшение показателей физического развития.</w:t>
      </w:r>
    </w:p>
    <w:p w:rsidR="007C15C3" w:rsidRP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Состояние здоровья человека определяется не только общепринятыми биологическими показателями, но и социальными требованиями. По этой причине здоровье оценивается как гармоничное объединение биологических свойств и социальных качеств человека, врожденных или приобретенных на протяжении всего онтогенеза (болезнь нарушает эту гармонию).</w:t>
      </w:r>
    </w:p>
    <w:p w:rsidR="007C15C3" w:rsidRP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 xml:space="preserve">Возникновение болезни напрямую зависит от социальных условий жизни. Эти наблюдения были выдвинуты еще Гиппократом: какова деятельность человека, его повадки, условия жизни и окружающей среды, таково и его состояние здоровья. По этой причине, наличие здоровья у человека не может зависеть только от отсутствия у него каких-либо заболеваний и физических недостатков. Состояние здоровья человека соотносится с его способностью выполнять различные функции по обеспечению жизнедеятельности. </w:t>
      </w:r>
      <w:r w:rsidRPr="007C15C3">
        <w:rPr>
          <w:sz w:val="24"/>
          <w:szCs w:val="24"/>
        </w:rPr>
        <w:lastRenderedPageBreak/>
        <w:t>Ощущение абсолютной гармонии является результатом успешного выполнения этих функций, а социальное благополучие будет результатом выполненных усилий.</w:t>
      </w:r>
    </w:p>
    <w:p w:rsidR="007C15C3" w:rsidRP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C15C3">
        <w:rPr>
          <w:sz w:val="24"/>
          <w:szCs w:val="24"/>
        </w:rPr>
        <w:t xml:space="preserve">Активный отдых и </w:t>
      </w:r>
      <w:r w:rsidRPr="007C15C3">
        <w:rPr>
          <w:color w:val="000000"/>
          <w:sz w:val="24"/>
          <w:szCs w:val="24"/>
          <w:shd w:val="clear" w:color="auto" w:fill="FFFFFF"/>
        </w:rPr>
        <w:t xml:space="preserve">правильно организованная двигательная активность – важнейший фактор формирования здорового образа жизни и укрепления здоровья человека вне зависимости от его возраста. </w:t>
      </w:r>
    </w:p>
    <w:p w:rsidR="007C15C3" w:rsidRP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Двигательный режим школьника складывается в основном из уроков физической культуры, занятия в кружках и спортивных секциях, прогулок перед сном, активного отдыха в выходные дни.</w:t>
      </w:r>
    </w:p>
    <w:p w:rsidR="007C15C3" w:rsidRP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7C15C3">
        <w:rPr>
          <w:sz w:val="24"/>
          <w:szCs w:val="24"/>
          <w:shd w:val="clear" w:color="auto" w:fill="FFFFFF"/>
        </w:rPr>
        <w:t>Уроки физической культуры, как правило, включают в себя базовые направления, такие как: легкая атлетика, спортивные игры, акробатика с элементами гимнастики, в некоторых школах в этот перечень включаются лыжи. Чтобы повышать у школьников стимул к посещению физкультуры и ведению здорового образа жизни нужно делать акцент на становление интереса к физической культуре. Это позволит расширить возможности подрастающего организма и положительно скажется на учебном процессе.</w:t>
      </w:r>
    </w:p>
    <w:p w:rsidR="007C15C3" w:rsidRPr="007C15C3" w:rsidRDefault="007C15C3" w:rsidP="007C15C3">
      <w:pPr>
        <w:pStyle w:val="a3"/>
        <w:shd w:val="clear" w:color="000000" w:fill="auto"/>
        <w:suppressAutoHyphens/>
        <w:ind w:right="0" w:firstLine="709"/>
        <w:jc w:val="both"/>
        <w:rPr>
          <w:lang w:val="ru-RU"/>
        </w:rPr>
      </w:pPr>
      <w:r w:rsidRPr="007C15C3">
        <w:rPr>
          <w:b/>
          <w:lang w:val="ru-RU"/>
        </w:rPr>
        <w:t>Актуальность</w:t>
      </w:r>
      <w:r w:rsidRPr="007C15C3">
        <w:rPr>
          <w:lang w:val="ru-RU"/>
        </w:rPr>
        <w:t xml:space="preserve"> предопределена тем, что традиционные формы занятий не всегда соответствуют интересам и потребностям современных школьников, что снижает их мотивацию к физической активности. Использование инновационных технологий может повысить вовлеченность учеников, улучшить их физическую подготовку и сформировать устойчивую привычку к здоровому образу жизни. </w:t>
      </w:r>
    </w:p>
    <w:p w:rsidR="007C15C3" w:rsidRP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В процессе физического воспитания применяются как общепедагогические методы, так и специфические, основанные на активной двигательной деятельности:</w:t>
      </w:r>
    </w:p>
    <w:p w:rsidR="007C15C3" w:rsidRP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-</w:t>
      </w:r>
      <w:r w:rsidRPr="007C15C3">
        <w:rPr>
          <w:sz w:val="24"/>
          <w:szCs w:val="24"/>
        </w:rPr>
        <w:tab/>
        <w:t>метод регламентированного упражнения</w:t>
      </w:r>
    </w:p>
    <w:p w:rsidR="007C15C3" w:rsidRP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-</w:t>
      </w:r>
      <w:r w:rsidRPr="007C15C3">
        <w:rPr>
          <w:sz w:val="24"/>
          <w:szCs w:val="24"/>
        </w:rPr>
        <w:tab/>
        <w:t>игровой метод</w:t>
      </w:r>
    </w:p>
    <w:p w:rsidR="007C15C3" w:rsidRP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-</w:t>
      </w:r>
      <w:r w:rsidRPr="007C15C3">
        <w:rPr>
          <w:sz w:val="24"/>
          <w:szCs w:val="24"/>
        </w:rPr>
        <w:tab/>
        <w:t>соревновательный метод</w:t>
      </w:r>
    </w:p>
    <w:p w:rsidR="007C15C3" w:rsidRP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-</w:t>
      </w:r>
      <w:r w:rsidRPr="007C15C3">
        <w:rPr>
          <w:sz w:val="24"/>
          <w:szCs w:val="24"/>
        </w:rPr>
        <w:tab/>
        <w:t>словесные и сенсорные методы</w:t>
      </w:r>
    </w:p>
    <w:p w:rsidR="007C15C3" w:rsidRPr="007C15C3" w:rsidRDefault="007C15C3" w:rsidP="007C15C3">
      <w:pPr>
        <w:numPr>
          <w:ilvl w:val="0"/>
          <w:numId w:val="2"/>
        </w:numPr>
        <w:shd w:val="clear" w:color="000000" w:fill="auto"/>
        <w:tabs>
          <w:tab w:val="clear" w:pos="7165"/>
          <w:tab w:val="num" w:pos="993"/>
        </w:tabs>
        <w:suppressAutoHyphens/>
        <w:spacing w:line="360" w:lineRule="auto"/>
        <w:ind w:left="0" w:firstLine="709"/>
        <w:jc w:val="both"/>
        <w:rPr>
          <w:sz w:val="24"/>
          <w:szCs w:val="24"/>
        </w:rPr>
      </w:pPr>
      <w:r w:rsidRPr="007C15C3">
        <w:rPr>
          <w:bCs/>
          <w:sz w:val="24"/>
          <w:szCs w:val="24"/>
        </w:rPr>
        <w:t xml:space="preserve">Метод регламентированного упражнения </w:t>
      </w:r>
      <w:r w:rsidRPr="007C15C3">
        <w:rPr>
          <w:sz w:val="24"/>
          <w:szCs w:val="24"/>
        </w:rPr>
        <w:t>предусматривает:</w:t>
      </w:r>
    </w:p>
    <w:p w:rsidR="007C15C3" w:rsidRPr="007C15C3" w:rsidRDefault="007C15C3" w:rsidP="007C15C3">
      <w:pPr>
        <w:numPr>
          <w:ilvl w:val="0"/>
          <w:numId w:val="1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твердо предписанную программу движений (заранее обусловленный состав движений, порядок повторений);</w:t>
      </w:r>
    </w:p>
    <w:p w:rsidR="007C15C3" w:rsidRPr="007C15C3" w:rsidRDefault="007C15C3" w:rsidP="007C15C3">
      <w:pPr>
        <w:numPr>
          <w:ilvl w:val="0"/>
          <w:numId w:val="1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по возможности точное дозирование нагрузки и управление ее динамикой по ходу упражнений, четкое нормирование места и длительности интервалов отдыха;</w:t>
      </w:r>
    </w:p>
    <w:p w:rsidR="007C15C3" w:rsidRPr="007C15C3" w:rsidRDefault="007C15C3" w:rsidP="007C15C3">
      <w:pPr>
        <w:numPr>
          <w:ilvl w:val="0"/>
          <w:numId w:val="1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 xml:space="preserve">создание или использование внешних условий, которые облегчали бы управление действиями занимающихся (применение вспомогательных снарядов, тренажеров, срочного </w:t>
      </w:r>
      <w:proofErr w:type="gramStart"/>
      <w:r w:rsidRPr="007C15C3">
        <w:rPr>
          <w:sz w:val="24"/>
          <w:szCs w:val="24"/>
        </w:rPr>
        <w:t>контроля за</w:t>
      </w:r>
      <w:proofErr w:type="gramEnd"/>
      <w:r w:rsidRPr="007C15C3">
        <w:rPr>
          <w:sz w:val="24"/>
          <w:szCs w:val="24"/>
        </w:rPr>
        <w:t xml:space="preserve"> воздействием нагрузки).</w:t>
      </w:r>
    </w:p>
    <w:p w:rsidR="007C15C3" w:rsidRPr="007C15C3" w:rsidRDefault="007C15C3" w:rsidP="007C15C3">
      <w:pPr>
        <w:numPr>
          <w:ilvl w:val="0"/>
          <w:numId w:val="2"/>
        </w:numPr>
        <w:shd w:val="clear" w:color="000000" w:fill="auto"/>
        <w:tabs>
          <w:tab w:val="clear" w:pos="7165"/>
          <w:tab w:val="num" w:pos="1134"/>
        </w:tabs>
        <w:suppressAutoHyphens/>
        <w:spacing w:line="360" w:lineRule="auto"/>
        <w:ind w:left="0" w:firstLine="709"/>
        <w:jc w:val="both"/>
        <w:rPr>
          <w:sz w:val="24"/>
          <w:szCs w:val="24"/>
        </w:rPr>
      </w:pPr>
      <w:r w:rsidRPr="007C15C3">
        <w:rPr>
          <w:bCs/>
          <w:sz w:val="24"/>
          <w:szCs w:val="24"/>
        </w:rPr>
        <w:t xml:space="preserve">Игровой метод </w:t>
      </w:r>
      <w:r w:rsidRPr="007C15C3">
        <w:rPr>
          <w:sz w:val="24"/>
          <w:szCs w:val="24"/>
        </w:rPr>
        <w:t>может быть применен на основе любых физических упражнений и не обязательно связан с какими-либо играми — футбол, волейбол и т.д.</w:t>
      </w:r>
    </w:p>
    <w:p w:rsidR="007C15C3" w:rsidRDefault="007C15C3" w:rsidP="007C15C3">
      <w:pPr>
        <w:shd w:val="clear" w:color="000000" w:fill="auto"/>
        <w:tabs>
          <w:tab w:val="num" w:pos="993"/>
        </w:tabs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lastRenderedPageBreak/>
        <w:t xml:space="preserve">Игровой метод используется, чтобы комплексно совершенствовать двигательную деятельность в усложненных или облегченных условиях, развивать такие качества и способности, как ловкость, быстрота ориентировки, находчивость, самостоятельность, инициативность. </w:t>
      </w:r>
    </w:p>
    <w:p w:rsidR="007C15C3" w:rsidRPr="007C15C3" w:rsidRDefault="007C15C3" w:rsidP="007C15C3">
      <w:pPr>
        <w:shd w:val="clear" w:color="000000" w:fill="auto"/>
        <w:tabs>
          <w:tab w:val="num" w:pos="993"/>
        </w:tabs>
        <w:suppressAutoHyphens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7C15C3">
        <w:rPr>
          <w:bCs/>
          <w:sz w:val="24"/>
          <w:szCs w:val="24"/>
        </w:rPr>
        <w:t xml:space="preserve">Соревновательный метод </w:t>
      </w:r>
      <w:r w:rsidRPr="007C15C3">
        <w:rPr>
          <w:sz w:val="24"/>
          <w:szCs w:val="24"/>
        </w:rPr>
        <w:t>используется как в относительно элементарных формах (способ стимулирования интереса и активизации, занимающихся при выполнении отдельного упражнения на занятиях), так и в самостоятельном виде в качестве контрольно-зачетных или официальных спортивных соревнований. Основная черта соревновательного метода — сопоставление сил занимающихся в условиях упорядоченного соперничества за первенство или высокое достижение.</w:t>
      </w:r>
    </w:p>
    <w:p w:rsidR="007C15C3" w:rsidRPr="007C15C3" w:rsidRDefault="007C15C3" w:rsidP="007C15C3">
      <w:pPr>
        <w:numPr>
          <w:ilvl w:val="0"/>
          <w:numId w:val="2"/>
        </w:numPr>
        <w:shd w:val="clear" w:color="000000" w:fill="auto"/>
        <w:tabs>
          <w:tab w:val="clear" w:pos="7165"/>
          <w:tab w:val="left" w:pos="993"/>
        </w:tabs>
        <w:suppressAutoHyphens/>
        <w:spacing w:line="360" w:lineRule="auto"/>
        <w:ind w:left="0" w:firstLine="709"/>
        <w:jc w:val="both"/>
        <w:rPr>
          <w:sz w:val="24"/>
          <w:szCs w:val="24"/>
        </w:rPr>
      </w:pPr>
      <w:r w:rsidRPr="007C15C3">
        <w:rPr>
          <w:bCs/>
          <w:sz w:val="24"/>
          <w:szCs w:val="24"/>
        </w:rPr>
        <w:t xml:space="preserve">Словесные и сенсорные методы </w:t>
      </w:r>
      <w:r w:rsidRPr="007C15C3">
        <w:rPr>
          <w:sz w:val="24"/>
          <w:szCs w:val="24"/>
        </w:rPr>
        <w:t>предполагают широкое использование слова и чувственной информации.</w:t>
      </w:r>
    </w:p>
    <w:p w:rsidR="007C15C3" w:rsidRP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Благодаря слову можно сообщать необходимые знания, активизировать и углубить восприятие, поставить задание и сформулировать отношение к нему учащихся, можно руководить процессом выполнения задания, анализировать и оценивать результаты, корректировать поведение занимающихся.</w:t>
      </w:r>
    </w:p>
    <w:p w:rsid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Посредством сенсорных методов обеспечивается наглядность, которая в физическом воспитании понимается весьма широко. Это не только визуальное восприятие, но и слуховые, и мышечные (</w:t>
      </w:r>
      <w:proofErr w:type="spellStart"/>
      <w:r w:rsidRPr="007C15C3">
        <w:rPr>
          <w:sz w:val="24"/>
          <w:szCs w:val="24"/>
        </w:rPr>
        <w:t>проприоцептивные</w:t>
      </w:r>
      <w:proofErr w:type="spellEnd"/>
      <w:r w:rsidRPr="007C15C3">
        <w:rPr>
          <w:sz w:val="24"/>
          <w:szCs w:val="24"/>
        </w:rPr>
        <w:t xml:space="preserve">) ощущения. </w:t>
      </w:r>
    </w:p>
    <w:p w:rsid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В мире, где в центре внимания находятся традиционные виды спорта, такие как футбол, баскетбол и др., существует увлекательная и разнообразная область необычных видов спорта, которые поражают воображение. От экстремальных соревнований до необычных развлечений.</w:t>
      </w:r>
    </w:p>
    <w:p w:rsid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Цель моей практики является повышение мотивации и интереса у учеников к изучению предмета, путем использования нестандартных форматов проведения учебных занятий.</w:t>
      </w:r>
    </w:p>
    <w:p w:rsid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 xml:space="preserve">Урок стремлюсь организовать по-новому, обращаясь к разуму учащихся, к их ощущениям. Приоритет отдаю самостоятельности учащихся (там, где это возможно и безопасно) так, чтобы они не заучивали готовые материалы, а сами решали двигательную задачу. </w:t>
      </w:r>
    </w:p>
    <w:p w:rsid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C15C3">
        <w:rPr>
          <w:sz w:val="24"/>
          <w:szCs w:val="24"/>
        </w:rPr>
        <w:t>Задачи, которые мы ставим перед ребёнком, должны быть не только понятны, но и внутренне приятны ему, т.е. они должны быть значимы для него.</w:t>
      </w:r>
    </w:p>
    <w:p w:rsidR="007C15C3" w:rsidRPr="007C15C3" w:rsidRDefault="007C15C3" w:rsidP="007C15C3">
      <w:pPr>
        <w:shd w:val="clear" w:color="000000" w:fill="auto"/>
        <w:suppressAutoHyphens/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У</w:t>
      </w:r>
      <w:r w:rsidRPr="007C15C3">
        <w:rPr>
          <w:sz w:val="24"/>
          <w:szCs w:val="24"/>
        </w:rPr>
        <w:t>рок есть часть жизни ребенка, и проживание этой жизни должно совершаться на уровне высокой культуры.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lastRenderedPageBreak/>
        <w:t>Учебная деятельность учителя и учащегося в значительной мере сосредотачивается на уроке.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Придя в школу, детям сложно и неинтересно воспринимать процесс обучения в том виде, в котором мы привыкли его видеть. Поэтому возникла потребность в изменениях и в области образования. Появилась необходимость совершенствования процесса обучения.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 xml:space="preserve">К современным детям нужен иной подход, нежели к детям 20 века, а соответственно и в процессе обучения учителям необходимо использование новых форм и методов работы. </w:t>
      </w:r>
    </w:p>
    <w:p w:rsidR="007C15C3" w:rsidRPr="007C15C3" w:rsidRDefault="007C15C3" w:rsidP="007C15C3">
      <w:pPr>
        <w:pStyle w:val="1"/>
        <w:shd w:val="clear" w:color="000000" w:fill="auto"/>
        <w:spacing w:before="0" w:after="0"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Для решения это проблемы были разработаны универсальные уроки, подходящие для детей разного возраста и физической подготовленности:</w:t>
      </w:r>
    </w:p>
    <w:p w:rsidR="007C15C3" w:rsidRPr="007C15C3" w:rsidRDefault="007C15C3" w:rsidP="007C15C3">
      <w:pPr>
        <w:pStyle w:val="1"/>
        <w:numPr>
          <w:ilvl w:val="0"/>
          <w:numId w:val="5"/>
        </w:numPr>
        <w:shd w:val="clear" w:color="000000" w:fill="auto"/>
        <w:spacing w:before="0" w:after="0"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Уроки с применением ИКТ</w:t>
      </w:r>
    </w:p>
    <w:p w:rsidR="007C15C3" w:rsidRPr="007C15C3" w:rsidRDefault="007C15C3" w:rsidP="007C15C3">
      <w:pPr>
        <w:pStyle w:val="1"/>
        <w:numPr>
          <w:ilvl w:val="0"/>
          <w:numId w:val="5"/>
        </w:numPr>
        <w:shd w:val="clear" w:color="000000" w:fill="auto"/>
        <w:spacing w:before="0" w:after="0" w:line="360" w:lineRule="auto"/>
        <w:jc w:val="both"/>
        <w:rPr>
          <w:rFonts w:cs="Times New Roman"/>
          <w:b w:val="0"/>
          <w:sz w:val="24"/>
          <w:szCs w:val="24"/>
        </w:rPr>
      </w:pPr>
      <w:proofErr w:type="spellStart"/>
      <w:r w:rsidRPr="007C15C3">
        <w:rPr>
          <w:rFonts w:cs="Times New Roman"/>
          <w:b w:val="0"/>
          <w:sz w:val="24"/>
          <w:szCs w:val="24"/>
        </w:rPr>
        <w:t>Квест</w:t>
      </w:r>
      <w:proofErr w:type="spellEnd"/>
    </w:p>
    <w:p w:rsidR="007C15C3" w:rsidRPr="007C15C3" w:rsidRDefault="007C15C3" w:rsidP="007C15C3">
      <w:pPr>
        <w:pStyle w:val="1"/>
        <w:numPr>
          <w:ilvl w:val="0"/>
          <w:numId w:val="5"/>
        </w:numPr>
        <w:shd w:val="clear" w:color="000000" w:fill="auto"/>
        <w:spacing w:before="0" w:after="0"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Урок в кабинете</w:t>
      </w:r>
    </w:p>
    <w:p w:rsidR="007C15C3" w:rsidRPr="007C15C3" w:rsidRDefault="007C15C3" w:rsidP="007C15C3">
      <w:pPr>
        <w:pStyle w:val="1"/>
        <w:numPr>
          <w:ilvl w:val="0"/>
          <w:numId w:val="5"/>
        </w:numPr>
        <w:shd w:val="clear" w:color="000000" w:fill="auto"/>
        <w:spacing w:before="0" w:after="0"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Новые виды спорта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2.1  Уроки с применением ИКТ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В настоящее время появляются все новые технологии обучения, различные методы и приемы работы. По моему мнению, традиционные, проверенные годами формы работы остаются лучшими, но я стараюсь привнести в учебный процесс и  современные педагогические технологии. Так, в мою работу уже достаточно прочно вошло применение информационно-коммуникационных технологий.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 xml:space="preserve">Ценность и интерактивность данных уроков  заключается в возможности воплощения любых ваших идей, отражающих потребности детей, и реализации их посредством информационных технологий. 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Урок «фестиваль мини-игр» разработан с применением QR-кодов, где учащиеся сами просматривают правила игры. Учитель только контролирует правильность выполнения. Урок построен на основе малоподвижных игр, в которых могут участвовать все обучающиеся, не зависимо от их физической формы.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Интерактивный урок, где целью является вовлечение сверстников из своего окружения в здоровый образ жизни.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Интересный, захватывающий и необычный формат урока учит молодежь основам активного и правильного образа жизни через игру.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lastRenderedPageBreak/>
        <w:t xml:space="preserve">2.2 </w:t>
      </w:r>
      <w:proofErr w:type="spellStart"/>
      <w:r w:rsidRPr="007C15C3">
        <w:rPr>
          <w:rFonts w:cs="Times New Roman"/>
          <w:b w:val="0"/>
          <w:sz w:val="24"/>
          <w:szCs w:val="24"/>
        </w:rPr>
        <w:t>Квест</w:t>
      </w:r>
      <w:proofErr w:type="spellEnd"/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 xml:space="preserve">Применение различных технологий позволяет урок сделать «здоровым», то есть развивающим - с уклоном на способности и интересы учащихся, но с учетом функциональных возможностей организма, сохраняющим желание учащихся работать и дальше. 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 xml:space="preserve">Одним из таких методов являются </w:t>
      </w:r>
      <w:proofErr w:type="spellStart"/>
      <w:r w:rsidRPr="007C15C3">
        <w:rPr>
          <w:rFonts w:cs="Times New Roman"/>
          <w:b w:val="0"/>
          <w:sz w:val="24"/>
          <w:szCs w:val="24"/>
        </w:rPr>
        <w:t>квест</w:t>
      </w:r>
      <w:proofErr w:type="spellEnd"/>
      <w:r w:rsidRPr="007C15C3">
        <w:rPr>
          <w:rFonts w:cs="Times New Roman"/>
          <w:b w:val="0"/>
          <w:sz w:val="24"/>
          <w:szCs w:val="24"/>
        </w:rPr>
        <w:t xml:space="preserve">-уроки (урок-приключение). 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proofErr w:type="spellStart"/>
      <w:r w:rsidRPr="007C15C3">
        <w:rPr>
          <w:rFonts w:cs="Times New Roman"/>
          <w:b w:val="0"/>
          <w:sz w:val="24"/>
          <w:szCs w:val="24"/>
        </w:rPr>
        <w:t>Квест</w:t>
      </w:r>
      <w:proofErr w:type="spellEnd"/>
      <w:r w:rsidRPr="007C15C3">
        <w:rPr>
          <w:rFonts w:cs="Times New Roman"/>
          <w:b w:val="0"/>
          <w:sz w:val="24"/>
          <w:szCs w:val="24"/>
        </w:rPr>
        <w:t xml:space="preserve"> (от англ. </w:t>
      </w:r>
      <w:proofErr w:type="spellStart"/>
      <w:r w:rsidRPr="007C15C3">
        <w:rPr>
          <w:rFonts w:cs="Times New Roman"/>
          <w:b w:val="0"/>
          <w:sz w:val="24"/>
          <w:szCs w:val="24"/>
        </w:rPr>
        <w:t>quest</w:t>
      </w:r>
      <w:proofErr w:type="spellEnd"/>
      <w:r w:rsidRPr="007C15C3">
        <w:rPr>
          <w:rFonts w:cs="Times New Roman"/>
          <w:b w:val="0"/>
          <w:sz w:val="24"/>
          <w:szCs w:val="24"/>
        </w:rPr>
        <w:t xml:space="preserve"> – поиск) – командная игра, которая развивает не только быстроту, ловкость, но и эрудицию, сообразительность и нестандартное мышление.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Задача такого урока – создать положительную психологическую атмосферу, которая позволит максимально раскрыться личности каждого ребенка, вовлечь учащихся в поисковую и коммуникативную деятельность.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 xml:space="preserve">Во время урока дети развивали эрудицию, сообразительность и нестандартное мышление. 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Задания были подобраны интересные, оригинальные, подходящие под ситуацию, не требующие специальных навыков и умений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2.3 Урок в кабинете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Учитель физкультуры на уроках способен формировать и развивать не только «силу рук и силу ног», но и силу мысли.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Говоря об интеллектуальном аспекте физического воспитания, следует отметить наличие тесной связи между физическим и умственным развитием, их взаимообусловленность. Процесс усвоение любого, особенно сложного двигательного действия неразрывно связан с активной умственной работой.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 xml:space="preserve">Одно из направлений своей деятельности - использование методики развития интеллектуальных способностей школьников в сочетании с практической подготовкой. 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 xml:space="preserve">Теоретические уроки с применением необычного инвентаря (бумажные стаканчики, наушники, мячи для настольного тенниса, ведра и многое др.) и интересных развлечений 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(ребусы, игры на понимание, ловкость и скорость реакции) сопровождаются фоновой музыкой для положительного настроя.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lastRenderedPageBreak/>
        <w:t>2.4. Новые виды спорта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Один из наиболее интересных и увлекательных форм урока, где раскрывается творческий и физический потенциал детей.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Человеческая фантазия не имеет границ, и в этом мы убедились, познакомившись на уроках с новыми видами спорта.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Новые виды спорта условно названы спортивными развлечениями в связи со своеобразием их применения — без установки на спортивный результат. Главное в них — удовольствие, свобода действий, отсутствие строгой регламентации. Важно помнить, что спортивные развлечения — это новые для детей виды двигательной деятельности, поэтому им</w:t>
      </w:r>
      <w:r>
        <w:rPr>
          <w:rFonts w:cs="Times New Roman"/>
          <w:b w:val="0"/>
          <w:sz w:val="24"/>
          <w:szCs w:val="24"/>
        </w:rPr>
        <w:t xml:space="preserve"> нужно последовательно обучать.</w:t>
      </w:r>
      <w:r w:rsidRPr="007C15C3">
        <w:rPr>
          <w:rFonts w:cs="Times New Roman"/>
          <w:b w:val="0"/>
          <w:sz w:val="24"/>
          <w:szCs w:val="24"/>
        </w:rPr>
        <w:t> 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Заключение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Современные технологии в преподавании физической культуры позволяют сделать занятия более интересными и эффективными. Инновационный подход помогает вовлекать учеников, адаптировать нагрузку и формировать устойчивые привычки к здоровому образу жизни.</w:t>
      </w:r>
    </w:p>
    <w:p w:rsidR="007C15C3" w:rsidRPr="007C15C3" w:rsidRDefault="007C15C3" w:rsidP="007C15C3">
      <w:pPr>
        <w:pStyle w:val="1"/>
        <w:shd w:val="clear" w:color="000000" w:fill="auto"/>
        <w:spacing w:before="0" w:after="0"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Результатом внедрения новых уроков, является:</w:t>
      </w:r>
    </w:p>
    <w:p w:rsidR="007C15C3" w:rsidRPr="007C15C3" w:rsidRDefault="007C15C3" w:rsidP="007C15C3">
      <w:pPr>
        <w:pStyle w:val="1"/>
        <w:shd w:val="clear" w:color="000000" w:fill="auto"/>
        <w:spacing w:before="0" w:after="0"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1. Повысилась успеваемость по предмету.</w:t>
      </w:r>
    </w:p>
    <w:p w:rsidR="007C15C3" w:rsidRPr="007C15C3" w:rsidRDefault="007C15C3" w:rsidP="007C15C3">
      <w:pPr>
        <w:pStyle w:val="1"/>
        <w:shd w:val="clear" w:color="000000" w:fill="auto"/>
        <w:spacing w:before="0" w:after="0"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2.Повысилась динамика роста физической подготовленности учащихся.</w:t>
      </w:r>
    </w:p>
    <w:p w:rsidR="007C15C3" w:rsidRPr="007C15C3" w:rsidRDefault="007C15C3" w:rsidP="007C15C3">
      <w:pPr>
        <w:pStyle w:val="1"/>
        <w:shd w:val="clear" w:color="000000" w:fill="auto"/>
        <w:spacing w:before="0" w:after="0"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3.Повысился интерес учащихся к занятиям физической культурой и</w:t>
      </w:r>
    </w:p>
    <w:p w:rsidR="007C15C3" w:rsidRPr="007C15C3" w:rsidRDefault="007C15C3" w:rsidP="007C15C3">
      <w:pPr>
        <w:pStyle w:val="1"/>
        <w:shd w:val="clear" w:color="000000" w:fill="auto"/>
        <w:spacing w:before="0" w:after="0"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мотивация к соблюдению здорового образа жизни.</w:t>
      </w:r>
    </w:p>
    <w:p w:rsidR="007C15C3" w:rsidRPr="007C15C3" w:rsidRDefault="007C15C3" w:rsidP="007C15C3">
      <w:pPr>
        <w:pStyle w:val="1"/>
        <w:shd w:val="clear" w:color="000000" w:fill="auto"/>
        <w:spacing w:before="0" w:after="0"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4.Повысилась динамика состояния здоровья учащихся</w:t>
      </w:r>
    </w:p>
    <w:p w:rsidR="007C15C3" w:rsidRPr="007C15C3" w:rsidRDefault="007C15C3" w:rsidP="007C15C3">
      <w:pPr>
        <w:pStyle w:val="1"/>
        <w:shd w:val="clear" w:color="000000" w:fill="auto"/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7C15C3">
        <w:rPr>
          <w:rFonts w:cs="Times New Roman"/>
          <w:b w:val="0"/>
          <w:sz w:val="24"/>
          <w:szCs w:val="24"/>
        </w:rPr>
        <w:t>Физическая культура должна стать универсальным средством оздоровления. Работа по новым направлениям социально значима, так как физически здоровый человек защищен, активен, уверен в себе. Он конкурентоспособен и в плане физическом и как следствие, в плане интеллектуального развития.</w:t>
      </w:r>
    </w:p>
    <w:p w:rsidR="007C15C3" w:rsidRDefault="007C15C3" w:rsidP="007C15C3">
      <w:pPr>
        <w:pStyle w:val="1"/>
        <w:shd w:val="clear" w:color="000000" w:fill="auto"/>
        <w:spacing w:line="360" w:lineRule="auto"/>
        <w:jc w:val="both"/>
        <w:rPr>
          <w:sz w:val="28"/>
        </w:rPr>
      </w:pPr>
      <w:r w:rsidRPr="007C15C3">
        <w:rPr>
          <w:rFonts w:cs="Times New Roman"/>
          <w:b w:val="0"/>
          <w:sz w:val="24"/>
          <w:szCs w:val="24"/>
        </w:rPr>
        <w:t>Доказано, что только здоровый человек,</w:t>
      </w:r>
      <w:r>
        <w:rPr>
          <w:rFonts w:cs="Times New Roman"/>
          <w:b w:val="0"/>
          <w:sz w:val="24"/>
          <w:szCs w:val="24"/>
        </w:rPr>
        <w:t xml:space="preserve"> обладая хорошим самочувствием, </w:t>
      </w:r>
      <w:r w:rsidRPr="007C15C3">
        <w:rPr>
          <w:rFonts w:cs="Times New Roman"/>
          <w:b w:val="0"/>
          <w:sz w:val="24"/>
          <w:szCs w:val="24"/>
        </w:rPr>
        <w:t>оптимизмом, психологическо</w:t>
      </w:r>
      <w:r>
        <w:rPr>
          <w:rFonts w:cs="Times New Roman"/>
          <w:b w:val="0"/>
          <w:sz w:val="24"/>
          <w:szCs w:val="24"/>
        </w:rPr>
        <w:t xml:space="preserve">й устойчивостью, высоким </w:t>
      </w:r>
      <w:proofErr w:type="gramStart"/>
      <w:r>
        <w:rPr>
          <w:rFonts w:cs="Times New Roman"/>
          <w:b w:val="0"/>
          <w:sz w:val="24"/>
          <w:szCs w:val="24"/>
        </w:rPr>
        <w:t>уровне</w:t>
      </w:r>
      <w:proofErr w:type="gramEnd"/>
      <w:r>
        <w:rPr>
          <w:rFonts w:cs="Times New Roman"/>
          <w:b w:val="0"/>
          <w:sz w:val="24"/>
          <w:szCs w:val="24"/>
        </w:rPr>
        <w:t xml:space="preserve"> </w:t>
      </w:r>
      <w:r w:rsidRPr="007C15C3">
        <w:rPr>
          <w:rFonts w:cs="Times New Roman"/>
          <w:b w:val="0"/>
          <w:sz w:val="24"/>
          <w:szCs w:val="24"/>
        </w:rPr>
        <w:t>умственной и физической работоспособности способен активно жить,</w:t>
      </w:r>
      <w:r>
        <w:rPr>
          <w:rFonts w:cs="Times New Roman"/>
          <w:b w:val="0"/>
          <w:sz w:val="24"/>
          <w:szCs w:val="24"/>
        </w:rPr>
        <w:t xml:space="preserve"> </w:t>
      </w:r>
      <w:r w:rsidRPr="007C15C3">
        <w:rPr>
          <w:rFonts w:cs="Times New Roman"/>
          <w:b w:val="0"/>
          <w:sz w:val="24"/>
          <w:szCs w:val="24"/>
        </w:rPr>
        <w:t>преодолевать профессиональные и бытовые трудности, добиваться успеха в</w:t>
      </w:r>
      <w:r>
        <w:rPr>
          <w:rFonts w:cs="Times New Roman"/>
          <w:b w:val="0"/>
          <w:sz w:val="24"/>
          <w:szCs w:val="24"/>
        </w:rPr>
        <w:t xml:space="preserve"> </w:t>
      </w:r>
      <w:r w:rsidRPr="007C15C3">
        <w:rPr>
          <w:rFonts w:cs="Times New Roman"/>
          <w:b w:val="0"/>
          <w:sz w:val="24"/>
          <w:szCs w:val="24"/>
        </w:rPr>
        <w:t>современном, динамичном мире. Таким образом, ключевой компетенцией</w:t>
      </w:r>
      <w:r>
        <w:rPr>
          <w:rFonts w:cs="Times New Roman"/>
          <w:b w:val="0"/>
          <w:sz w:val="24"/>
          <w:szCs w:val="24"/>
        </w:rPr>
        <w:t xml:space="preserve"> </w:t>
      </w:r>
      <w:r w:rsidRPr="007C15C3">
        <w:rPr>
          <w:rFonts w:cs="Times New Roman"/>
          <w:b w:val="0"/>
          <w:sz w:val="24"/>
          <w:szCs w:val="24"/>
        </w:rPr>
        <w:t>является сохранение и укрепление здоровья учащихся.</w:t>
      </w:r>
      <w:bookmarkStart w:id="0" w:name="_GoBack"/>
      <w:bookmarkEnd w:id="0"/>
    </w:p>
    <w:sectPr w:rsidR="007C15C3" w:rsidSect="007C15C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1F0"/>
    <w:multiLevelType w:val="hybridMultilevel"/>
    <w:tmpl w:val="7610A19E"/>
    <w:lvl w:ilvl="0" w:tplc="0419000F">
      <w:start w:val="1"/>
      <w:numFmt w:val="decimal"/>
      <w:lvlText w:val="%1."/>
      <w:lvlJc w:val="left"/>
      <w:pPr>
        <w:tabs>
          <w:tab w:val="num" w:pos="7165"/>
        </w:tabs>
        <w:ind w:left="71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  <w:rPr>
        <w:rFonts w:cs="Times New Roman"/>
      </w:rPr>
    </w:lvl>
  </w:abstractNum>
  <w:abstractNum w:abstractNumId="1">
    <w:nsid w:val="08F6633E"/>
    <w:multiLevelType w:val="hybridMultilevel"/>
    <w:tmpl w:val="F6082C1C"/>
    <w:lvl w:ilvl="0" w:tplc="42D66F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3E31935"/>
    <w:multiLevelType w:val="hybridMultilevel"/>
    <w:tmpl w:val="67F24C98"/>
    <w:lvl w:ilvl="0" w:tplc="42D66F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3C63D8"/>
    <w:multiLevelType w:val="hybridMultilevel"/>
    <w:tmpl w:val="28825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1C15C0"/>
    <w:multiLevelType w:val="hybridMultilevel"/>
    <w:tmpl w:val="EC784144"/>
    <w:lvl w:ilvl="0" w:tplc="42D66F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 w:tplc="5B041C48">
      <w:start w:val="2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09"/>
    <w:rsid w:val="003A5009"/>
    <w:rsid w:val="007C15C3"/>
    <w:rsid w:val="0080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1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15C3"/>
    <w:pPr>
      <w:keepNext/>
      <w:spacing w:before="240" w:after="24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5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7C15C3"/>
    <w:pPr>
      <w:spacing w:line="360" w:lineRule="auto"/>
      <w:ind w:right="-2" w:firstLine="567"/>
    </w:pPr>
    <w:rPr>
      <w:sz w:val="24"/>
      <w:szCs w:val="24"/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7C15C3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7C15C3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15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C15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1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15C3"/>
    <w:pPr>
      <w:keepNext/>
      <w:spacing w:before="240" w:after="24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5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7C15C3"/>
    <w:pPr>
      <w:spacing w:line="360" w:lineRule="auto"/>
      <w:ind w:right="-2" w:firstLine="567"/>
    </w:pPr>
    <w:rPr>
      <w:sz w:val="24"/>
      <w:szCs w:val="24"/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7C15C3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7C15C3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15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C1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1782</Words>
  <Characters>10164</Characters>
  <Application>Microsoft Office Word</Application>
  <DocSecurity>0</DocSecurity>
  <Lines>84</Lines>
  <Paragraphs>23</Paragraphs>
  <ScaleCrop>false</ScaleCrop>
  <Company/>
  <LinksUpToDate>false</LinksUpToDate>
  <CharactersWithSpaces>11923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2025-05-06T08:06:00Z</dcterms:created>
  <dcterms:modified xsi:type="dcterms:W3CDTF">2025-05-06T08:15:00Z</dcterms:modified>
</cp:coreProperties>
</file>