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E2" w:rsidRDefault="009475FD" w:rsidP="009475FD">
      <w:pPr>
        <w:tabs>
          <w:tab w:val="left" w:pos="3735"/>
        </w:tabs>
        <w:ind w:firstLine="72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79F0E" wp14:editId="35DD8C6A">
            <wp:simplePos x="0" y="0"/>
            <wp:positionH relativeFrom="margin">
              <wp:posOffset>-600075</wp:posOffset>
            </wp:positionH>
            <wp:positionV relativeFrom="margin">
              <wp:posOffset>-342900</wp:posOffset>
            </wp:positionV>
            <wp:extent cx="3876675" cy="24669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Список книг по литературному краеведению города Березники, которые вы можете найти в фонде библиотеки лицея</w:t>
      </w: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9475FD" w:rsidRDefault="009475FD" w:rsidP="00CC5AE2">
      <w:pPr>
        <w:tabs>
          <w:tab w:val="left" w:pos="3735"/>
        </w:tabs>
        <w:ind w:firstLine="720"/>
        <w:rPr>
          <w:sz w:val="28"/>
          <w:szCs w:val="28"/>
        </w:rPr>
      </w:pPr>
    </w:p>
    <w:p w:rsidR="00CC5AE2" w:rsidRDefault="00CC5AE2" w:rsidP="009475FD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 С. Возвращение вечности: поэмы для театра. Современная кинофантазия. – Березники, 2000. – 200 с. 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Бухаринова Л. Зеркала: новая коллекция. – Березники, 2006. – 12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Бухаринова Л. Мир меняется: избранная поэзия. – Березники, 2007.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Верхнекамье: история в лицах: Коноваловские чтения. Выпуск 4. – Березники, 2001. – 204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Гордиенко Г.</w:t>
      </w:r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Start"/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Звёздный дракон или сказка о рождении титана. История первая. – Верхняя Салда - Березники: Корпорация АВИСМА, 2010. – 72 с.: илл.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Гордиенко Г.А., Медведева О. Приключения звёздного дракона в титановом крае: история вторая. – Верхняя Салда – Березники: Корпорация АВИСМА, 2011. – 96 с.: илл.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Гребенкин А.А. Явило ожидание тебя: стихи. – Пермь: Звезда, 1996. – 183 с. </w:t>
      </w:r>
    </w:p>
    <w:p w:rsidR="00D172AB" w:rsidRDefault="00D172AB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Горюшкин А.Б. Немало женских слёз в России…: повесть. </w:t>
      </w:r>
      <w:r w:rsidR="001E38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E384C">
        <w:rPr>
          <w:sz w:val="28"/>
          <w:szCs w:val="28"/>
        </w:rPr>
        <w:t>Березники: ООО Издательский дом «Типография купца Тарасова», 2007. – 120 с.: фотоилл</w:t>
      </w:r>
      <w:bookmarkStart w:id="0" w:name="_GoBack"/>
      <w:bookmarkEnd w:id="0"/>
      <w:r w:rsidR="001E384C">
        <w:rPr>
          <w:sz w:val="28"/>
          <w:szCs w:val="28"/>
        </w:rPr>
        <w:t>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Ильиных Л.П. Земная любовь: сборник стихов. – Березники: Сфера, 2005. – 95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Ильиных Л.П. Предзимье: стихи. – Пермь: МАКС-медиа, 2007. – 68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Кристалл: стихи березниковских поэтов. – Березники: Типография Книга, 1997. – 192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Лицей № 1 в образовательном пространстве города,  края, страны; сборник  научно-практической конференции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>ост. И.</w:t>
      </w:r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Ваулина, Е.</w:t>
      </w:r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9475FD">
        <w:rPr>
          <w:sz w:val="28"/>
          <w:szCs w:val="28"/>
        </w:rPr>
        <w:t xml:space="preserve"> </w:t>
      </w:r>
      <w:r>
        <w:rPr>
          <w:sz w:val="28"/>
          <w:szCs w:val="28"/>
        </w:rPr>
        <w:t>Потехина. – Березники: Сфера, 2012. – 100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Лицейские открытия: творческий сборник учащихся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-4 группы, выпускников 2006 года Лицея № 1. – Березники: Сфера, 2006. – 36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Литературный альманах: стихи (коллективный сборник) ежегодник. – Березники: поэтический клуб «Элита», 1995. – 127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Михайлюк В.М. Не один пуд соли: Березники в судьбе России. – Пермь: Пушка, 1997. – 366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Малышев С. Сорок ключиков: стихи. – Березники: Соликамская типография,  2005. – 152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Нестеров В. Д. Дети войны: стихи. – Березники: Сфера, 2012. – 55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Нестеров В.Д. Запах лебеды: стихи. – Березники: Сфера, 2012. – 70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Плотников О. Г. Откровение: сборник стихов и песен. – Березники: Типография купца Тарасова, 2002. – 121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Плотников О.Г. Поворот судьбы: стихи и песни. -  Пермь: Пермское книжное издательство, 2004. -286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Решетов А.Л. Чаша: книга стихов. – Пермь: Пермское книжное издательство, 1981. – 223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Решетов А.Л. Избранное: стихотворения. – Пермь: Пермское книжное издательство, 2005. – 288 с.: илл.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Решетов А.Л. Собрание сочинений в трёх томах: том 1. Стихотворения 1957 – 1987. – Екатеринбург: Банк культурной информации, 2004. – 472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Решетов А.Л. Собрание сочинений в трёх томах: том 2. Стихотворения 1988 – 2002. Поэмы. Из неопубликованных стихов (1982 – 2002). – Екатеринбург: Банк культурной информации, 2004. – 456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Решетов А.Л. Собрание сочинений в трёх томах: том 3. Проза. – Екатеринбург: Банк культурной информации, 2004. – 272с.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 белый лист, поэту ты претишь…»: (программа факультативного курса по литературе для учащихся 8 – 11 классов). – Пермь: пермское книжное издательство, 2004. -  76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арттехнологий и арттехник в развитии творческого потенциала личности: научно-практическая конференция общественных объединений Верхнекамья в рамках проекта «Союз артийских содружеств», - Березники: Сфера, 2006. – 100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Соль земли: стихи и очерк о городе Березники/ Составитель  И. Лепин. – Пермь: Пермское книжное издательство, 1982. – 89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Суровешкин Б.А. Избранное: (стихи разных лет в новой редакции). – Пермь: Пермское книжное издательство, 2004. -319 с.</w:t>
      </w:r>
    </w:p>
    <w:p w:rsidR="00CC5AE2" w:rsidRDefault="00CC5AE2" w:rsidP="00CC5A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Суровешкин Б.А. Мгновения: стихи. – Березники: Типография купца Тарасова, 1999. – 125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Суровешкин Б.А. Поэтический сборник. – Березники: Чердынская типография, 1997. - 147 с.</w:t>
      </w:r>
    </w:p>
    <w:p w:rsidR="00CC5AE2" w:rsidRDefault="00CC5AE2" w:rsidP="00CC5AE2">
      <w:pPr>
        <w:tabs>
          <w:tab w:val="left" w:pos="37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Суровешкин Б.А. Солнце моё: стихи. – Березники: Типографии купца Тарасова, 1999. – 132 с.</w:t>
      </w:r>
    </w:p>
    <w:p w:rsidR="005D43F5" w:rsidRDefault="00EB120E">
      <w:r>
        <w:rPr>
          <w:noProof/>
        </w:rPr>
        <w:drawing>
          <wp:anchor distT="0" distB="0" distL="114300" distR="114300" simplePos="0" relativeHeight="251659264" behindDoc="0" locked="0" layoutInCell="1" allowOverlap="1" wp14:anchorId="0141F5E7" wp14:editId="5A833D43">
            <wp:simplePos x="0" y="0"/>
            <wp:positionH relativeFrom="margin">
              <wp:posOffset>3943350</wp:posOffset>
            </wp:positionH>
            <wp:positionV relativeFrom="margin">
              <wp:posOffset>8096250</wp:posOffset>
            </wp:positionV>
            <wp:extent cx="1619250" cy="152400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AE2">
        <w:t xml:space="preserve"> </w:t>
      </w:r>
    </w:p>
    <w:p w:rsidR="004864FD" w:rsidRDefault="004864FD"/>
    <w:p w:rsidR="004864FD" w:rsidRDefault="004864FD"/>
    <w:p w:rsidR="004864FD" w:rsidRDefault="004864FD"/>
    <w:p w:rsidR="004864FD" w:rsidRDefault="004864FD"/>
    <w:p w:rsidR="004864FD" w:rsidRDefault="004864FD">
      <w:r>
        <w:t xml:space="preserve">                                                                                                    </w:t>
      </w:r>
    </w:p>
    <w:sectPr w:rsidR="0048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E2"/>
    <w:rsid w:val="00157A26"/>
    <w:rsid w:val="001E384C"/>
    <w:rsid w:val="003D76B3"/>
    <w:rsid w:val="00431854"/>
    <w:rsid w:val="004864FD"/>
    <w:rsid w:val="005D43F5"/>
    <w:rsid w:val="009475FD"/>
    <w:rsid w:val="009A4C82"/>
    <w:rsid w:val="00A15C33"/>
    <w:rsid w:val="00B072A6"/>
    <w:rsid w:val="00C301D6"/>
    <w:rsid w:val="00C525CB"/>
    <w:rsid w:val="00CC03AF"/>
    <w:rsid w:val="00CC5AE2"/>
    <w:rsid w:val="00D172AB"/>
    <w:rsid w:val="00E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5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4</cp:revision>
  <dcterms:created xsi:type="dcterms:W3CDTF">2025-05-16T10:52:00Z</dcterms:created>
  <dcterms:modified xsi:type="dcterms:W3CDTF">2025-05-16T11:14:00Z</dcterms:modified>
</cp:coreProperties>
</file>